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В3-0 "Курск-Борисоглебск" Рамонье-Елань-Колено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Деревягина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В10-О Бобров-Верхний Икорец-Ильича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В10-О Бобров-Верхний Икорец-Ильича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Бобров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Елань-Коленовский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Деревягина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В3-0 "Курск-Борисоглебск" Рамонье-Елань-Колено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В7-0 "Дон" - Бобров-Таловая-Новохоперск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